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8F7917">
        <w:rPr>
          <w:b/>
          <w:caps/>
          <w:sz w:val="32"/>
          <w:szCs w:val="32"/>
          <w:lang w:val="sr-Latn-ME"/>
        </w:rPr>
        <w:t>DRAGANA MIĆANOVIĆ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8F7917">
        <w:rPr>
          <w:b/>
          <w:sz w:val="32"/>
          <w:szCs w:val="32"/>
          <w:lang w:val="sl-SI"/>
        </w:rPr>
        <w:t>5</w:t>
      </w:r>
      <w:r w:rsidR="00115FF9">
        <w:rPr>
          <w:b/>
          <w:sz w:val="32"/>
          <w:szCs w:val="32"/>
          <w:lang w:val="sl-SI"/>
        </w:rPr>
        <w:t>5</w:t>
      </w:r>
      <w:r w:rsidR="009326A2">
        <w:rPr>
          <w:b/>
          <w:sz w:val="32"/>
          <w:szCs w:val="32"/>
          <w:lang w:val="sl-SI"/>
        </w:rPr>
        <w:t>/</w:t>
      </w:r>
      <w:r w:rsidR="008F7917">
        <w:rPr>
          <w:b/>
          <w:sz w:val="32"/>
          <w:szCs w:val="32"/>
          <w:lang w:val="sl-SI"/>
        </w:rPr>
        <w:t>22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Planiranje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ljudskih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resursa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u </w:t>
      </w:r>
      <w:proofErr w:type="spellStart"/>
      <w:r w:rsidR="008F7917">
        <w:rPr>
          <w:b/>
          <w:i/>
          <w:sz w:val="32"/>
          <w:szCs w:val="32"/>
          <w:lang w:val="en-GB"/>
        </w:rPr>
        <w:t>funkciji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unapređenja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organizacionih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performansi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, </w:t>
      </w:r>
      <w:proofErr w:type="spellStart"/>
      <w:r w:rsidR="008F7917">
        <w:rPr>
          <w:b/>
          <w:i/>
          <w:sz w:val="32"/>
          <w:szCs w:val="32"/>
          <w:lang w:val="en-GB"/>
        </w:rPr>
        <w:t>sa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osvrtom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na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sektor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malih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i </w:t>
      </w:r>
      <w:proofErr w:type="spellStart"/>
      <w:r w:rsidR="008F7917">
        <w:rPr>
          <w:b/>
          <w:i/>
          <w:sz w:val="32"/>
          <w:szCs w:val="32"/>
          <w:lang w:val="en-GB"/>
        </w:rPr>
        <w:t>srednjih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8F7917">
        <w:rPr>
          <w:b/>
          <w:i/>
          <w:sz w:val="32"/>
          <w:szCs w:val="32"/>
          <w:lang w:val="en-GB"/>
        </w:rPr>
        <w:t>preduzeća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u </w:t>
      </w:r>
      <w:proofErr w:type="spellStart"/>
      <w:r w:rsidR="008F7917">
        <w:rPr>
          <w:b/>
          <w:i/>
          <w:sz w:val="32"/>
          <w:szCs w:val="32"/>
          <w:lang w:val="en-GB"/>
        </w:rPr>
        <w:t>Crnoj</w:t>
      </w:r>
      <w:proofErr w:type="spellEnd"/>
      <w:r w:rsidR="008F7917">
        <w:rPr>
          <w:b/>
          <w:i/>
          <w:sz w:val="32"/>
          <w:szCs w:val="32"/>
          <w:lang w:val="en-GB"/>
        </w:rPr>
        <w:t xml:space="preserve"> Gori</w:t>
      </w:r>
      <w:bookmarkStart w:id="1" w:name="_GoBack"/>
      <w:bookmarkEnd w:id="1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115FF9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115FF9">
        <w:rPr>
          <w:b/>
          <w:sz w:val="28"/>
          <w:szCs w:val="28"/>
          <w:lang w:val="sl-SI"/>
        </w:rPr>
        <w:t>Ivan Radević</w:t>
      </w:r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45502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15FF9"/>
    <w:rsid w:val="001361DB"/>
    <w:rsid w:val="0014538E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1C5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5181F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66054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8F7917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4D5E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1DAE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2026-04-17T12:40:00Z</cp:lastPrinted>
  <dcterms:created xsi:type="dcterms:W3CDTF">2026-04-17T12:41:00Z</dcterms:created>
  <dcterms:modified xsi:type="dcterms:W3CDTF">2026-04-17T12:41:00Z</dcterms:modified>
</cp:coreProperties>
</file>